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2AD" w:rsidRPr="00E92A61" w:rsidRDefault="009172AD" w:rsidP="009172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92A61">
        <w:rPr>
          <w:rFonts w:ascii="Times New Roman" w:hAnsi="Times New Roman" w:cs="Times New Roman"/>
          <w:sz w:val="28"/>
          <w:szCs w:val="24"/>
        </w:rPr>
        <w:t>СРАВНИТЕЛЬНАЯ ТАБЛИЦА</w:t>
      </w:r>
    </w:p>
    <w:p w:rsidR="009172AD" w:rsidRPr="00E92A61" w:rsidRDefault="009172AD" w:rsidP="009172AD">
      <w:pPr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28"/>
          <w:szCs w:val="24"/>
        </w:rPr>
      </w:pPr>
      <w:r w:rsidRPr="00E92A61">
        <w:rPr>
          <w:rFonts w:ascii="Times New Roman" w:hAnsi="Times New Roman" w:cs="Times New Roman"/>
          <w:sz w:val="28"/>
          <w:szCs w:val="24"/>
        </w:rPr>
        <w:t xml:space="preserve">к проекту Указа Президента Республики Казахстан «О </w:t>
      </w:r>
      <w:r w:rsidR="00604006" w:rsidRPr="00E92A61">
        <w:rPr>
          <w:rFonts w:ascii="Times New Roman" w:hAnsi="Times New Roman" w:cs="Times New Roman"/>
          <w:sz w:val="28"/>
          <w:szCs w:val="24"/>
        </w:rPr>
        <w:t xml:space="preserve">внесении изменений </w:t>
      </w:r>
      <w:r w:rsidR="005F5160" w:rsidRPr="00E92A61">
        <w:rPr>
          <w:rFonts w:ascii="Times New Roman" w:hAnsi="Times New Roman" w:cs="Times New Roman"/>
          <w:sz w:val="28"/>
          <w:szCs w:val="24"/>
          <w:lang w:val="kk-KZ"/>
        </w:rPr>
        <w:t xml:space="preserve">и дополнений </w:t>
      </w:r>
      <w:r w:rsidR="00604006" w:rsidRPr="00E92A61">
        <w:rPr>
          <w:rFonts w:ascii="Times New Roman" w:hAnsi="Times New Roman" w:cs="Times New Roman"/>
          <w:sz w:val="28"/>
          <w:szCs w:val="24"/>
        </w:rPr>
        <w:t>в некоторые указы Президента Республики Казахстан</w:t>
      </w:r>
      <w:r w:rsidRPr="00E92A61">
        <w:rPr>
          <w:rFonts w:ascii="Times New Roman" w:hAnsi="Times New Roman" w:cs="Times New Roman"/>
          <w:sz w:val="28"/>
          <w:szCs w:val="24"/>
        </w:rPr>
        <w:t>»</w:t>
      </w:r>
    </w:p>
    <w:p w:rsidR="00942A57" w:rsidRPr="00552785" w:rsidRDefault="00942A57" w:rsidP="009172A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pacing w:val="2"/>
          <w:sz w:val="8"/>
          <w:szCs w:val="24"/>
          <w:lang w:eastAsia="ru-RU"/>
        </w:rPr>
      </w:pPr>
    </w:p>
    <w:tbl>
      <w:tblPr>
        <w:tblStyle w:val="a3"/>
        <w:tblpPr w:leftFromText="180" w:rightFromText="180" w:vertAnchor="text" w:tblpX="-68" w:tblpY="1"/>
        <w:tblOverlap w:val="never"/>
        <w:tblW w:w="15634" w:type="dxa"/>
        <w:tblLayout w:type="fixed"/>
        <w:tblLook w:val="04A0" w:firstRow="1" w:lastRow="0" w:firstColumn="1" w:lastColumn="0" w:noHBand="0" w:noVBand="1"/>
      </w:tblPr>
      <w:tblGrid>
        <w:gridCol w:w="534"/>
        <w:gridCol w:w="140"/>
        <w:gridCol w:w="411"/>
        <w:gridCol w:w="16"/>
        <w:gridCol w:w="47"/>
        <w:gridCol w:w="1085"/>
        <w:gridCol w:w="4822"/>
        <w:gridCol w:w="115"/>
        <w:gridCol w:w="385"/>
        <w:gridCol w:w="61"/>
        <w:gridCol w:w="5463"/>
        <w:gridCol w:w="13"/>
        <w:gridCol w:w="2542"/>
      </w:tblGrid>
      <w:tr w:rsidR="00DA0C37" w:rsidRPr="00E92A61" w:rsidTr="00552785">
        <w:trPr>
          <w:trHeight w:val="416"/>
        </w:trPr>
        <w:tc>
          <w:tcPr>
            <w:tcW w:w="674" w:type="dxa"/>
            <w:gridSpan w:val="2"/>
          </w:tcPr>
          <w:p w:rsidR="009172AD" w:rsidRPr="00E92A61" w:rsidRDefault="009172AD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172AD" w:rsidRPr="00E92A61" w:rsidRDefault="009172AD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п/п</w:t>
            </w:r>
          </w:p>
        </w:tc>
        <w:tc>
          <w:tcPr>
            <w:tcW w:w="1559" w:type="dxa"/>
            <w:gridSpan w:val="4"/>
          </w:tcPr>
          <w:p w:rsidR="009172AD" w:rsidRPr="00E92A61" w:rsidRDefault="009172AD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E92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ук</w:t>
            </w:r>
            <w:proofErr w:type="spellStart"/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турный</w:t>
            </w:r>
            <w:proofErr w:type="spellEnd"/>
          </w:p>
          <w:p w:rsidR="009172AD" w:rsidRPr="00E92A61" w:rsidRDefault="009172AD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</w:tc>
        <w:tc>
          <w:tcPr>
            <w:tcW w:w="5383" w:type="dxa"/>
            <w:gridSpan w:val="4"/>
          </w:tcPr>
          <w:p w:rsidR="009172AD" w:rsidRPr="00E92A61" w:rsidRDefault="009172AD" w:rsidP="009A776C">
            <w:pPr>
              <w:widowControl w:val="0"/>
              <w:ind w:left="12" w:firstLine="28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5463" w:type="dxa"/>
          </w:tcPr>
          <w:p w:rsidR="009172AD" w:rsidRPr="00E92A61" w:rsidRDefault="009172AD" w:rsidP="009A776C">
            <w:pPr>
              <w:widowControl w:val="0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  <w:tc>
          <w:tcPr>
            <w:tcW w:w="2555" w:type="dxa"/>
            <w:gridSpan w:val="2"/>
          </w:tcPr>
          <w:p w:rsidR="009172AD" w:rsidRPr="00E92A61" w:rsidRDefault="009172AD" w:rsidP="009A776C">
            <w:pPr>
              <w:widowControl w:val="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DA0C37" w:rsidRPr="00E92A61" w:rsidTr="008849FD">
        <w:tc>
          <w:tcPr>
            <w:tcW w:w="15634" w:type="dxa"/>
            <w:gridSpan w:val="13"/>
          </w:tcPr>
          <w:p w:rsidR="00DE5673" w:rsidRPr="00E92A61" w:rsidRDefault="00C84B37" w:rsidP="009A776C">
            <w:pPr>
              <w:widowControl w:val="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DE5673" w:rsidRPr="00E92A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527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5527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ДСП</w:t>
            </w:r>
          </w:p>
        </w:tc>
      </w:tr>
      <w:tr w:rsidR="00DA0C37" w:rsidRPr="00E92A61" w:rsidTr="008849FD">
        <w:tc>
          <w:tcPr>
            <w:tcW w:w="534" w:type="dxa"/>
          </w:tcPr>
          <w:p w:rsidR="00DE5673" w:rsidRPr="00E92A61" w:rsidRDefault="00C84B37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gridSpan w:val="3"/>
          </w:tcPr>
          <w:p w:rsidR="00DE5673" w:rsidRPr="00E92A61" w:rsidRDefault="00DE5673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4" w:type="dxa"/>
            <w:gridSpan w:val="5"/>
          </w:tcPr>
          <w:p w:rsidR="00DE5673" w:rsidRPr="00707C8C" w:rsidRDefault="00707C8C" w:rsidP="009A776C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ДСП</w:t>
            </w:r>
          </w:p>
        </w:tc>
        <w:tc>
          <w:tcPr>
            <w:tcW w:w="5524" w:type="dxa"/>
            <w:gridSpan w:val="2"/>
          </w:tcPr>
          <w:p w:rsidR="00DE5673" w:rsidRPr="00707C8C" w:rsidRDefault="00707C8C" w:rsidP="009A776C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ДСП</w:t>
            </w:r>
          </w:p>
        </w:tc>
        <w:tc>
          <w:tcPr>
            <w:tcW w:w="2555" w:type="dxa"/>
            <w:gridSpan w:val="2"/>
          </w:tcPr>
          <w:p w:rsidR="00DE5673" w:rsidRPr="00707C8C" w:rsidRDefault="00707C8C" w:rsidP="00707C8C">
            <w:pPr>
              <w:widowControl w:val="0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ДСП</w:t>
            </w:r>
          </w:p>
        </w:tc>
      </w:tr>
      <w:tr w:rsidR="009A776C" w:rsidRPr="00E92A61" w:rsidTr="008849FD">
        <w:tc>
          <w:tcPr>
            <w:tcW w:w="15634" w:type="dxa"/>
            <w:gridSpan w:val="13"/>
          </w:tcPr>
          <w:p w:rsidR="009A776C" w:rsidRPr="00E92A61" w:rsidRDefault="009A776C" w:rsidP="009A776C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318"/>
              </w:tabs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Указ Президента Республики Казахстан от 20 октября 2017 года №166 «О некоторых вопросах органов прокуратуры Республики Казахстан»</w:t>
            </w:r>
          </w:p>
        </w:tc>
      </w:tr>
      <w:tr w:rsidR="009A776C" w:rsidRPr="00E92A61" w:rsidTr="008849FD">
        <w:tc>
          <w:tcPr>
            <w:tcW w:w="534" w:type="dxa"/>
          </w:tcPr>
          <w:p w:rsidR="009A776C" w:rsidRDefault="008849FD" w:rsidP="008849FD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9A776C" w:rsidRDefault="009A776C" w:rsidP="009A776C">
            <w:pPr>
              <w:pStyle w:val="a6"/>
              <w:widowControl w:val="0"/>
              <w:tabs>
                <w:tab w:val="left" w:pos="0"/>
                <w:tab w:val="left" w:pos="318"/>
              </w:tabs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A776C" w:rsidRDefault="009A776C" w:rsidP="009A776C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14" w:type="dxa"/>
            <w:gridSpan w:val="4"/>
          </w:tcPr>
          <w:p w:rsidR="009A776C" w:rsidRDefault="008849FD" w:rsidP="009A776C">
            <w:pPr>
              <w:pStyle w:val="a6"/>
              <w:widowControl w:val="0"/>
              <w:tabs>
                <w:tab w:val="left" w:pos="0"/>
                <w:tab w:val="left" w:pos="318"/>
              </w:tabs>
              <w:ind w:left="119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9A776C" w:rsidRDefault="009A776C" w:rsidP="009A776C">
            <w:pPr>
              <w:pStyle w:val="a6"/>
              <w:widowControl w:val="0"/>
              <w:tabs>
                <w:tab w:val="left" w:pos="0"/>
                <w:tab w:val="left" w:pos="318"/>
              </w:tabs>
              <w:ind w:left="119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A776C" w:rsidRDefault="009A776C" w:rsidP="009A776C">
            <w:pPr>
              <w:pStyle w:val="a6"/>
              <w:widowControl w:val="0"/>
              <w:tabs>
                <w:tab w:val="left" w:pos="0"/>
                <w:tab w:val="left" w:pos="318"/>
              </w:tabs>
              <w:ind w:left="119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22" w:type="dxa"/>
            <w:gridSpan w:val="3"/>
          </w:tcPr>
          <w:p w:rsidR="009A776C" w:rsidRDefault="00C77989" w:rsidP="00C779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Подпункт 2) пункта 1</w:t>
            </w:r>
            <w:r w:rsidR="009C15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7798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="00037033">
              <w:fldChar w:fldCharType="begin"/>
            </w:r>
            <w:r w:rsidR="00037033">
              <w:instrText xml:space="preserve"> HYPERLINK "http://10.61.42.188/rus/docs/U1100000166" \l "z13" </w:instrText>
            </w:r>
            <w:r w:rsidR="00037033">
              <w:fldChar w:fldCharType="separate"/>
            </w:r>
            <w:r w:rsidRPr="00C77989">
              <w:rPr>
                <w:rStyle w:val="a9"/>
                <w:rFonts w:ascii="Times New Roman" w:hAnsi="Times New Roman" w:cs="Times New Roman"/>
                <w:color w:val="1E1E1E"/>
                <w:spacing w:val="2"/>
                <w:sz w:val="24"/>
                <w:szCs w:val="24"/>
                <w:u w:val="none"/>
                <w:shd w:val="clear" w:color="auto" w:fill="FFFFFF"/>
              </w:rPr>
              <w:t>Описание</w:t>
            </w:r>
            <w:r w:rsidR="00037033">
              <w:rPr>
                <w:rStyle w:val="a9"/>
                <w:rFonts w:ascii="Times New Roman" w:hAnsi="Times New Roman" w:cs="Times New Roman"/>
                <w:color w:val="1E1E1E"/>
                <w:spacing w:val="2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Pr="00C77989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 и порядок обеспечения форменной одеждой сотрудников органов прокуратуры Республики Казахстан»</w:t>
            </w:r>
          </w:p>
          <w:p w:rsidR="009A776C" w:rsidRDefault="009A776C" w:rsidP="009A776C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22" w:type="dxa"/>
            <w:gridSpan w:val="4"/>
          </w:tcPr>
          <w:p w:rsidR="009A776C" w:rsidRDefault="009A776C" w:rsidP="009A776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9A776C" w:rsidRPr="008849FD" w:rsidRDefault="00C77989" w:rsidP="009A776C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849F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Исключить  </w:t>
            </w:r>
          </w:p>
        </w:tc>
        <w:tc>
          <w:tcPr>
            <w:tcW w:w="2542" w:type="dxa"/>
          </w:tcPr>
          <w:p w:rsidR="00C77989" w:rsidRPr="00C77989" w:rsidRDefault="00C77989" w:rsidP="00C77989">
            <w:pPr>
              <w:pStyle w:val="3"/>
              <w:shd w:val="clear" w:color="auto" w:fill="FFFFFF"/>
              <w:spacing w:before="0"/>
              <w:jc w:val="both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kk-KZ"/>
              </w:rPr>
            </w:pP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В целях </w:t>
            </w: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kk-KZ"/>
              </w:rPr>
              <w:t>минимизации</w:t>
            </w: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излишней законодательной регламентации  предлагается исключить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</w:t>
            </w: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писание и порядок обеспечения форменной одеждой</w:t>
            </w: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kk-KZ"/>
              </w:rPr>
              <w:t>.</w:t>
            </w:r>
          </w:p>
          <w:p w:rsidR="00C77989" w:rsidRPr="00C77989" w:rsidRDefault="00C77989" w:rsidP="00707C8C">
            <w:pPr>
              <w:pStyle w:val="3"/>
              <w:shd w:val="clear" w:color="auto" w:fill="FFFFFF"/>
              <w:spacing w:before="0"/>
              <w:jc w:val="both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опросы форменного обмундирования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предлагается </w:t>
            </w:r>
            <w:proofErr w:type="spellStart"/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включ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kk-KZ"/>
              </w:rPr>
              <w:t xml:space="preserve">ить </w:t>
            </w: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в компетенцию Генерального Прокурора. </w:t>
            </w:r>
          </w:p>
          <w:p w:rsidR="008849FD" w:rsidRPr="00707C8C" w:rsidRDefault="00C77989" w:rsidP="00707C8C">
            <w:pPr>
              <w:pStyle w:val="3"/>
              <w:shd w:val="clear" w:color="auto" w:fill="FFFFFF"/>
              <w:spacing w:before="0"/>
              <w:ind w:firstLine="24"/>
              <w:jc w:val="both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</w:pP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Инициируемый вопрос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соответствует </w:t>
            </w: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пункт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3 статьи 21 Закона «О правоохранительной службе», пункт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2 статьи 69 Бюджетного кодекса Республики Казахстан  и пункт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13 Указа Президента РК «О мерах по </w:t>
            </w:r>
            <w:proofErr w:type="spellStart"/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дебюрократизации</w:t>
            </w:r>
            <w:proofErr w:type="spellEnd"/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деятельности государственного </w:t>
            </w:r>
            <w:r w:rsidRPr="00C77989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аппарата».</w:t>
            </w:r>
          </w:p>
        </w:tc>
      </w:tr>
      <w:tr w:rsidR="00C84B37" w:rsidRPr="00E92A61" w:rsidTr="008849FD">
        <w:tc>
          <w:tcPr>
            <w:tcW w:w="15634" w:type="dxa"/>
            <w:gridSpan w:val="13"/>
          </w:tcPr>
          <w:p w:rsidR="00C84B37" w:rsidRPr="00E92A61" w:rsidRDefault="007F133B" w:rsidP="009A776C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318"/>
              </w:tabs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ПОЛОЖЕНИЕ о</w:t>
            </w:r>
            <w:r w:rsidRPr="007F13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Генеральной прокуратур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7F13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Республики Казахстан, утвержденн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ое</w:t>
            </w:r>
            <w:r w:rsidRPr="007F13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F133B">
              <w:rPr>
                <w:rFonts w:ascii="Times New Roman" w:hAnsi="Times New Roman"/>
                <w:sz w:val="24"/>
                <w:szCs w:val="24"/>
              </w:rPr>
              <w:t>Указом Президента Республики Казахстан «О некоторых вопросах органов прокуратуры Республики Казахстан» от 13 октября 2017 года № 563</w:t>
            </w:r>
          </w:p>
        </w:tc>
      </w:tr>
      <w:tr w:rsidR="006A673D" w:rsidRPr="00E92A61" w:rsidTr="008849FD">
        <w:tc>
          <w:tcPr>
            <w:tcW w:w="534" w:type="dxa"/>
          </w:tcPr>
          <w:p w:rsidR="006A673D" w:rsidRPr="006A673D" w:rsidRDefault="008849FD" w:rsidP="009A776C">
            <w:pPr>
              <w:widowControl w:val="0"/>
              <w:tabs>
                <w:tab w:val="left" w:pos="0"/>
                <w:tab w:val="left" w:pos="318"/>
              </w:tabs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51" w:type="dxa"/>
            <w:gridSpan w:val="2"/>
          </w:tcPr>
          <w:p w:rsidR="006A673D" w:rsidRPr="006A673D" w:rsidRDefault="006A673D" w:rsidP="009A776C">
            <w:pPr>
              <w:widowControl w:val="0"/>
              <w:tabs>
                <w:tab w:val="left" w:pos="0"/>
                <w:tab w:val="left" w:pos="318"/>
              </w:tabs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70" w:type="dxa"/>
            <w:gridSpan w:val="4"/>
          </w:tcPr>
          <w:p w:rsidR="006A673D" w:rsidRPr="0047625B" w:rsidRDefault="009A776C" w:rsidP="009A776C">
            <w:pPr>
              <w:widowControl w:val="0"/>
              <w:tabs>
                <w:tab w:val="left" w:pos="0"/>
                <w:tab w:val="left" w:pos="318"/>
              </w:tabs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  <w:r w:rsidR="004762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24" w:type="dxa"/>
            <w:gridSpan w:val="4"/>
          </w:tcPr>
          <w:p w:rsidR="009A776C" w:rsidRDefault="009A776C" w:rsidP="009A776C">
            <w:pPr>
              <w:widowControl w:val="0"/>
              <w:tabs>
                <w:tab w:val="left" w:pos="0"/>
                <w:tab w:val="left" w:pos="318"/>
              </w:tabs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Подпункт 39-1) пункта 22 Главы 3</w:t>
            </w:r>
            <w:proofErr w:type="gramEnd"/>
          </w:p>
          <w:p w:rsidR="009A776C" w:rsidRPr="009A776C" w:rsidRDefault="009A776C" w:rsidP="00707C8C">
            <w:pPr>
              <w:ind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7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A77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описания форменной одежды прокуроров и порядка ее обеспечения»</w:t>
            </w:r>
          </w:p>
          <w:p w:rsidR="006A673D" w:rsidRPr="006A673D" w:rsidRDefault="006A673D" w:rsidP="009A776C">
            <w:pPr>
              <w:widowControl w:val="0"/>
              <w:tabs>
                <w:tab w:val="left" w:pos="0"/>
                <w:tab w:val="left" w:pos="318"/>
              </w:tabs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</w:tcPr>
          <w:p w:rsidR="009A776C" w:rsidRPr="009A776C" w:rsidRDefault="009A776C" w:rsidP="009A776C">
            <w:pPr>
              <w:pStyle w:val="3"/>
              <w:shd w:val="clear" w:color="auto" w:fill="FFFFFF"/>
              <w:spacing w:before="0"/>
              <w:jc w:val="both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8"/>
                <w:lang w:val="kk-KZ"/>
              </w:rPr>
            </w:pPr>
            <w:r w:rsidRPr="009A776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8"/>
              </w:rPr>
              <w:t xml:space="preserve">В целях </w:t>
            </w:r>
            <w:r w:rsidRPr="009A776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8"/>
                <w:lang w:val="kk-KZ"/>
              </w:rPr>
              <w:t>минимизации</w:t>
            </w:r>
            <w:r w:rsidRPr="009A776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8"/>
              </w:rPr>
              <w:t xml:space="preserve"> излишней законодательной регламентации  предлагается исключить </w:t>
            </w:r>
            <w:r w:rsidRPr="009A776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8"/>
                <w:lang w:val="kk-KZ"/>
              </w:rPr>
              <w:t>О</w:t>
            </w:r>
            <w:r w:rsidRPr="009A776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8"/>
              </w:rPr>
              <w:t>писание и порядок обеспечения форменной одеждой из приложения к Указу</w:t>
            </w:r>
            <w:r w:rsidRPr="009A776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8"/>
                <w:lang w:val="kk-KZ"/>
              </w:rPr>
              <w:t>.</w:t>
            </w:r>
          </w:p>
          <w:p w:rsidR="006A673D" w:rsidRPr="00707C8C" w:rsidRDefault="009A776C" w:rsidP="00707C8C">
            <w:pPr>
              <w:pStyle w:val="3"/>
              <w:shd w:val="clear" w:color="auto" w:fill="FFFFFF"/>
              <w:spacing w:before="0"/>
              <w:ind w:firstLine="708"/>
              <w:jc w:val="both"/>
              <w:textAlignment w:val="baseline"/>
              <w:outlineLvl w:val="2"/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8"/>
                <w:shd w:val="clear" w:color="auto" w:fill="FFFFFF"/>
              </w:rPr>
            </w:pPr>
            <w:r w:rsidRPr="009A776C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8"/>
                <w:shd w:val="clear" w:color="auto" w:fill="FFFFFF"/>
              </w:rPr>
              <w:t xml:space="preserve">Инициируемый вопрос не противоречит требованиям пункта 3 статьи 21 Закона «О правоохранительной службе», согласуется </w:t>
            </w:r>
            <w:r w:rsidRPr="009A776C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8"/>
                <w:shd w:val="clear" w:color="auto" w:fill="FFFFFF"/>
                <w:lang w:val="en-US"/>
              </w:rPr>
              <w:t>c</w:t>
            </w:r>
            <w:r w:rsidRPr="009A776C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8"/>
                <w:shd w:val="clear" w:color="auto" w:fill="FFFFFF"/>
              </w:rPr>
              <w:t xml:space="preserve"> пунктом 2 статьи 69 Бюджетного кодекса Республики Казахстан  и с пунктом 13 Указа Президента РК «О мерах по </w:t>
            </w:r>
            <w:proofErr w:type="spellStart"/>
            <w:r w:rsidRPr="009A776C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8"/>
                <w:shd w:val="clear" w:color="auto" w:fill="FFFFFF"/>
              </w:rPr>
              <w:t>дебюрократизации</w:t>
            </w:r>
            <w:proofErr w:type="spellEnd"/>
            <w:r w:rsidRPr="009A776C">
              <w:rPr>
                <w:rFonts w:ascii="Times New Roman" w:hAnsi="Times New Roman" w:cs="Times New Roman"/>
                <w:b w:val="0"/>
                <w:color w:val="000000" w:themeColor="text1"/>
                <w:spacing w:val="2"/>
                <w:sz w:val="24"/>
                <w:szCs w:val="28"/>
                <w:shd w:val="clear" w:color="auto" w:fill="FFFFFF"/>
              </w:rPr>
              <w:t xml:space="preserve"> деятельности государственного аппарата».</w:t>
            </w:r>
          </w:p>
        </w:tc>
      </w:tr>
      <w:tr w:rsidR="00E92A61" w:rsidRPr="00E92A61" w:rsidTr="00707C8C">
        <w:trPr>
          <w:trHeight w:val="5383"/>
        </w:trPr>
        <w:tc>
          <w:tcPr>
            <w:tcW w:w="534" w:type="dxa"/>
          </w:tcPr>
          <w:p w:rsidR="00E92A61" w:rsidRPr="00E92A61" w:rsidRDefault="008849FD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567" w:type="dxa"/>
            <w:gridSpan w:val="3"/>
          </w:tcPr>
          <w:p w:rsidR="00E92A61" w:rsidRPr="00E92A61" w:rsidRDefault="008849FD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  <w:gridSpan w:val="3"/>
          </w:tcPr>
          <w:p w:rsidR="007F133B" w:rsidRPr="007F133B" w:rsidRDefault="007F133B" w:rsidP="009A776C">
            <w:pPr>
              <w:pStyle w:val="3"/>
              <w:shd w:val="clear" w:color="auto" w:fill="FFFFFF"/>
              <w:spacing w:before="0"/>
              <w:textAlignment w:val="baseline"/>
              <w:outlineLvl w:val="2"/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</w:rPr>
            </w:pPr>
            <w:r w:rsidRPr="007F133B"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</w:rPr>
              <w:t>6. Перечень прокуратур областей и приравненных к ним (прокуратуры городов республиканского значения и столицы Республики Казахстан, главные военная и транспортная прокуратуры)</w:t>
            </w:r>
          </w:p>
          <w:p w:rsidR="007F133B" w:rsidRPr="007F133B" w:rsidRDefault="007F133B" w:rsidP="009A776C">
            <w:pPr>
              <w:pStyle w:val="note"/>
              <w:shd w:val="clear" w:color="auto" w:fill="FFFFFF"/>
              <w:spacing w:before="0" w:beforeAutospacing="0" w:after="0" w:afterAutospacing="0"/>
              <w:textAlignment w:val="baseline"/>
              <w:rPr>
                <w:color w:val="FF0000"/>
                <w:spacing w:val="2"/>
              </w:rPr>
            </w:pPr>
            <w:r w:rsidRPr="007F133B">
              <w:rPr>
                <w:color w:val="FF0000"/>
                <w:spacing w:val="2"/>
              </w:rPr>
              <w:t xml:space="preserve">      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Акмолинской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2) Прокуратура Актюбинской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3)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Алматинской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4)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Атырауской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5) Прокуратура Восточно-Казахстанской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6)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Жамбылской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7) Прокуратура Западно-Казахстанской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8) Прокуратура Карагандинской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9)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Костанайской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10)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Кызылординской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11)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Мангистауской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12) Прокуратура Павлодарской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13) Прокуратура Северо-Казахстанской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lastRenderedPageBreak/>
              <w:t>      14) Прокуратура Туркестанской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15) Прокуратура города </w:t>
            </w:r>
            <w:proofErr w:type="spellStart"/>
            <w:r w:rsidRPr="007F133B">
              <w:rPr>
                <w:color w:val="000000"/>
                <w:spacing w:val="2"/>
              </w:rPr>
              <w:t>Нур</w:t>
            </w:r>
            <w:proofErr w:type="spellEnd"/>
            <w:r w:rsidRPr="007F133B">
              <w:rPr>
                <w:color w:val="000000"/>
                <w:spacing w:val="2"/>
              </w:rPr>
              <w:t>-Султана;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16) Прокуратура города Алматы;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17) Прокуратура города Шымкента;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18) Главная военная прокуратура;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19) Главная транспортная прокуратура.</w:t>
            </w:r>
          </w:p>
          <w:p w:rsidR="00E92A61" w:rsidRPr="007F133B" w:rsidRDefault="007F133B" w:rsidP="009A776C">
            <w:pPr>
              <w:spacing w:before="240"/>
              <w:ind w:left="39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82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Отсутствует</w:t>
            </w:r>
          </w:p>
          <w:p w:rsidR="007F133B" w:rsidRPr="00487822" w:rsidRDefault="007F133B" w:rsidP="009A776C">
            <w:pPr>
              <w:spacing w:before="240"/>
              <w:ind w:left="39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82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Отсутствует</w:t>
            </w:r>
          </w:p>
          <w:p w:rsidR="007F133B" w:rsidRPr="00707C8C" w:rsidRDefault="007F133B" w:rsidP="00707C8C">
            <w:pPr>
              <w:spacing w:before="240"/>
              <w:ind w:left="39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82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Отсутствует</w:t>
            </w:r>
          </w:p>
        </w:tc>
        <w:tc>
          <w:tcPr>
            <w:tcW w:w="6024" w:type="dxa"/>
            <w:gridSpan w:val="4"/>
          </w:tcPr>
          <w:p w:rsidR="007F133B" w:rsidRPr="007F133B" w:rsidRDefault="007F133B" w:rsidP="009A776C">
            <w:pPr>
              <w:pStyle w:val="3"/>
              <w:shd w:val="clear" w:color="auto" w:fill="FFFFFF"/>
              <w:spacing w:before="0"/>
              <w:textAlignment w:val="baseline"/>
              <w:outlineLvl w:val="2"/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</w:rPr>
            </w:pPr>
            <w:r w:rsidRPr="007F133B"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</w:rPr>
              <w:lastRenderedPageBreak/>
              <w:t>6. Перечень прокуратур областей и приравненных к ним (прокуратуры городов республиканского значения и столицы Республики Казахстан, главные военная и транспортная прокуратуры)</w:t>
            </w:r>
          </w:p>
          <w:p w:rsidR="007F133B" w:rsidRPr="007F133B" w:rsidRDefault="007F133B" w:rsidP="009A776C">
            <w:pPr>
              <w:pStyle w:val="note"/>
              <w:shd w:val="clear" w:color="auto" w:fill="FFFFFF"/>
              <w:spacing w:before="0" w:beforeAutospacing="0" w:after="0" w:afterAutospacing="0"/>
              <w:textAlignment w:val="baseline"/>
              <w:rPr>
                <w:color w:val="FF0000"/>
                <w:spacing w:val="2"/>
              </w:rPr>
            </w:pPr>
            <w:r w:rsidRPr="007F133B">
              <w:rPr>
                <w:color w:val="FF0000"/>
                <w:spacing w:val="2"/>
              </w:rPr>
              <w:t xml:space="preserve">      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Акмолинской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2) Прокуратура Актюбинской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3)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Алматинской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4)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Атырауской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5) Прокуратура Восточно-Казахстанской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6)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Жамбылской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7) Прокуратура Западно-Казахстанской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8) Прокуратура Карагандинской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9)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Костанайской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10)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Кызылординской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11)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Мангистауской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12) Прокуратура Павлодарской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13) Прокуратура Северо-Казахстанской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lastRenderedPageBreak/>
              <w:t>      14) Прокуратура Туркестанской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15) Прокуратура города </w:t>
            </w:r>
            <w:proofErr w:type="spellStart"/>
            <w:r w:rsidRPr="007F133B">
              <w:rPr>
                <w:color w:val="000000"/>
                <w:spacing w:val="2"/>
              </w:rPr>
              <w:t>Нур</w:t>
            </w:r>
            <w:proofErr w:type="spellEnd"/>
            <w:r w:rsidRPr="007F133B">
              <w:rPr>
                <w:color w:val="000000"/>
                <w:spacing w:val="2"/>
              </w:rPr>
              <w:t>-Султана;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16) Прокуратура города Алматы;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17) Прокуратура города Шымкента;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18) Главная военная прокуратура;</w:t>
            </w:r>
          </w:p>
          <w:p w:rsid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lang w:val="kk-KZ"/>
              </w:rPr>
            </w:pPr>
            <w:r w:rsidRPr="007F133B">
              <w:rPr>
                <w:color w:val="000000"/>
                <w:spacing w:val="2"/>
              </w:rPr>
              <w:t>      19) Главная транспортная прокуратура</w:t>
            </w:r>
            <w:r>
              <w:rPr>
                <w:color w:val="000000"/>
                <w:spacing w:val="2"/>
                <w:lang w:val="kk-KZ"/>
              </w:rPr>
              <w:t>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ind w:left="391"/>
              <w:textAlignment w:val="baseline"/>
              <w:rPr>
                <w:b/>
                <w:lang w:val="kk-KZ"/>
              </w:rPr>
            </w:pPr>
            <w:r w:rsidRPr="007F133B">
              <w:rPr>
                <w:b/>
                <w:color w:val="000000"/>
                <w:spacing w:val="2"/>
                <w:lang w:val="kk-KZ"/>
              </w:rPr>
              <w:t>20)</w:t>
            </w:r>
            <w:r w:rsidRPr="007F133B">
              <w:rPr>
                <w:b/>
                <w:lang w:val="kk-KZ"/>
              </w:rPr>
              <w:t xml:space="preserve"> Прокуратура Абайской области;</w:t>
            </w:r>
          </w:p>
          <w:p w:rsidR="007F133B" w:rsidRPr="007F133B" w:rsidRDefault="007F133B" w:rsidP="009A776C">
            <w:pPr>
              <w:pStyle w:val="aa"/>
              <w:shd w:val="clear" w:color="auto" w:fill="FFFFFF"/>
              <w:spacing w:before="0" w:beforeAutospacing="0" w:after="360" w:afterAutospacing="0"/>
              <w:ind w:left="391"/>
              <w:textAlignment w:val="baseline"/>
              <w:rPr>
                <w:b/>
                <w:lang w:val="kk-KZ"/>
              </w:rPr>
            </w:pPr>
            <w:r w:rsidRPr="007F133B">
              <w:rPr>
                <w:b/>
                <w:lang w:val="kk-KZ"/>
              </w:rPr>
              <w:t>21) Прокуратура Жетысуской области;</w:t>
            </w:r>
          </w:p>
          <w:p w:rsidR="00E92A61" w:rsidRPr="007F133B" w:rsidRDefault="007F133B" w:rsidP="00707C8C">
            <w:pPr>
              <w:pStyle w:val="aa"/>
              <w:shd w:val="clear" w:color="auto" w:fill="FFFFFF"/>
              <w:spacing w:before="0" w:beforeAutospacing="0" w:after="0" w:afterAutospacing="0"/>
              <w:ind w:left="391"/>
              <w:textAlignment w:val="baseline"/>
              <w:rPr>
                <w:color w:val="000000"/>
                <w:spacing w:val="2"/>
                <w:lang w:val="kk-KZ"/>
              </w:rPr>
            </w:pPr>
            <w:r w:rsidRPr="007F133B">
              <w:rPr>
                <w:b/>
                <w:lang w:val="kk-KZ"/>
              </w:rPr>
              <w:t>22) Прокуратура Улытауской области.</w:t>
            </w:r>
          </w:p>
        </w:tc>
        <w:tc>
          <w:tcPr>
            <w:tcW w:w="2555" w:type="dxa"/>
            <w:gridSpan w:val="2"/>
          </w:tcPr>
          <w:p w:rsidR="00E92A61" w:rsidRPr="00A67E7B" w:rsidRDefault="00DD7A16" w:rsidP="00707C8C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1E1E1E"/>
                <w:sz w:val="24"/>
                <w:szCs w:val="24"/>
                <w:lang w:val="kk-KZ"/>
              </w:rPr>
              <w:lastRenderedPageBreak/>
              <w:t>Дополнение пункта 6 Положения о Генеральной прокуратуре Республики Казахстан «</w:t>
            </w:r>
            <w:r w:rsidRPr="00DD7A16">
              <w:rPr>
                <w:rFonts w:ascii="Times New Roman" w:hAnsi="Times New Roman" w:cs="Times New Roman"/>
                <w:bCs/>
                <w:color w:val="1E1E1E"/>
                <w:sz w:val="24"/>
                <w:szCs w:val="24"/>
              </w:rPr>
              <w:t>Перечень прокуратур областей и приравненных к ним (прокуратуры городов республиканского значения и столицы Республики Казахстан, главные военная и транспортная прокуратуры)</w:t>
            </w:r>
            <w:r>
              <w:rPr>
                <w:rFonts w:ascii="Times New Roman" w:hAnsi="Times New Roman" w:cs="Times New Roman"/>
                <w:bCs/>
                <w:color w:val="1E1E1E"/>
                <w:sz w:val="24"/>
                <w:szCs w:val="24"/>
                <w:lang w:val="kk-KZ"/>
              </w:rPr>
              <w:t xml:space="preserve">»  </w:t>
            </w:r>
            <w:r w:rsidRPr="00E92A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обосновано необходимостью приведения в соответствие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Указом </w:t>
            </w:r>
            <w:r w:rsidR="00A67E7B" w:rsidRPr="00833F6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67E7B" w:rsidRPr="00A67E7B">
              <w:rPr>
                <w:rFonts w:ascii="Times New Roman" w:hAnsi="Times New Roman" w:cs="Times New Roman"/>
                <w:sz w:val="24"/>
              </w:rPr>
              <w:t>Президента Республики Казахстан от 3 мая 2022 года №887 «О некоторых вопросах административно-территориального устройства Республики Казахстан»</w:t>
            </w:r>
            <w:r w:rsidR="00A67E7B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</w:tr>
      <w:tr w:rsidR="007F133B" w:rsidRPr="00E92A61" w:rsidTr="008849FD">
        <w:tc>
          <w:tcPr>
            <w:tcW w:w="15634" w:type="dxa"/>
            <w:gridSpan w:val="13"/>
          </w:tcPr>
          <w:p w:rsidR="007F133B" w:rsidRPr="007F133B" w:rsidRDefault="007F133B" w:rsidP="009A776C">
            <w:pPr>
              <w:pStyle w:val="a6"/>
              <w:numPr>
                <w:ilvl w:val="0"/>
                <w:numId w:val="11"/>
              </w:numPr>
              <w:tabs>
                <w:tab w:val="left" w:pos="284"/>
              </w:tabs>
              <w:ind w:left="0" w:firstLine="0"/>
              <w:jc w:val="center"/>
              <w:rPr>
                <w:rFonts w:ascii="Times New Roman" w:eastAsia="Times New Roman" w:hAnsi="Times New Roman"/>
                <w:spacing w:val="2"/>
                <w:sz w:val="24"/>
                <w:szCs w:val="24"/>
              </w:rPr>
            </w:pPr>
            <w:r w:rsidRPr="007F133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ТРУКТУРА</w:t>
            </w:r>
            <w:r w:rsidRPr="007F13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Генеральной прокуратуры Республики Казахстан, утвержденная </w:t>
            </w:r>
            <w:r w:rsidRPr="007F133B">
              <w:rPr>
                <w:rFonts w:ascii="Times New Roman" w:hAnsi="Times New Roman"/>
                <w:sz w:val="24"/>
                <w:szCs w:val="24"/>
              </w:rPr>
              <w:t xml:space="preserve"> Указом Президента Республики Казахстан «О некоторых вопросах органов прокуратуры Республики Казахстан» от 13 октября 2017 года № 563</w:t>
            </w:r>
          </w:p>
        </w:tc>
      </w:tr>
      <w:tr w:rsidR="007F133B" w:rsidRPr="00E92A61" w:rsidTr="008849FD">
        <w:tc>
          <w:tcPr>
            <w:tcW w:w="534" w:type="dxa"/>
          </w:tcPr>
          <w:p w:rsidR="007F133B" w:rsidRPr="007F133B" w:rsidRDefault="008849FD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  <w:gridSpan w:val="3"/>
          </w:tcPr>
          <w:p w:rsidR="007F133B" w:rsidRPr="00E92A61" w:rsidRDefault="007F133B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  <w:gridSpan w:val="3"/>
          </w:tcPr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Генеральной прокуратуры Республики Казахстан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Аппарат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уголовного преследования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по надзору за законностью приговоров, вступивших в силу, и их исполнением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по защите общественных интересов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специальных прокуроров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487822" w:rsidRDefault="007F133B" w:rsidP="009A77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82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Отсутствует</w:t>
            </w:r>
          </w:p>
          <w:p w:rsidR="007F133B" w:rsidRDefault="007F133B" w:rsidP="009A77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кадрового развития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внутренних расследований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стратегического развития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международного сотрудничества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по надзору за законностью оперативно-розыскной, контрразведывательной деятельности и негласных следственных действий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координации нормотворческой деятельности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по работе с обращениями и делопроизводству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по защите государственных секретов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внутреннего аудита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информационной безопасности</w:t>
            </w:r>
          </w:p>
        </w:tc>
        <w:tc>
          <w:tcPr>
            <w:tcW w:w="6024" w:type="dxa"/>
            <w:gridSpan w:val="4"/>
          </w:tcPr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СТРУКТУРА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Генеральной прокуратуры Республики Казахстан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Аппарат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уголовного преследования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по надзору за законностью приговоров, вступивших в силу, и их исполнением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по защите общественных интересов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специальных прокуроров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Default="007F133B" w:rsidP="009A77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2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Служба международно-правового сотрудничества </w:t>
            </w:r>
          </w:p>
          <w:p w:rsidR="007F133B" w:rsidRPr="007F133B" w:rsidRDefault="007F133B" w:rsidP="009A77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кадрового развития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внутренних расследований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стратегического развития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487822" w:rsidRDefault="007F133B" w:rsidP="009A77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8782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Исключить</w:t>
            </w:r>
          </w:p>
          <w:p w:rsidR="007F133B" w:rsidRDefault="007F133B" w:rsidP="009A77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по надзору за законностью оперативно-розыскной, контрразведывательной деятельности и негласных следственных действий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координации нормотворческой деятельности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по работе с обращениями и делопроизводству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по защите государственных секретов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внутреннего аудита</w:t>
            </w: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33B" w:rsidRPr="00E92A61" w:rsidRDefault="007F133B" w:rsidP="009A776C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информационной безопасности</w:t>
            </w:r>
          </w:p>
        </w:tc>
        <w:tc>
          <w:tcPr>
            <w:tcW w:w="2555" w:type="dxa"/>
            <w:gridSpan w:val="2"/>
          </w:tcPr>
          <w:p w:rsidR="007F133B" w:rsidRPr="00E92A61" w:rsidRDefault="007F133B" w:rsidP="009A776C">
            <w:pPr>
              <w:ind w:firstLine="318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В</w:t>
            </w:r>
            <w:r w:rsidRPr="00E92A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реализации поручения Главы государства по принятию мер по возврату в страну незаконно вывезенных за рубеж финансовых средств и приобретенных там активов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возникла необходимость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</w:t>
            </w:r>
            <w:proofErr w:type="spellStart"/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труктуре</w:t>
            </w:r>
            <w:proofErr w:type="spellEnd"/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Генеральной прокуратуры Департамент </w:t>
            </w:r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международного сотрудничества </w:t>
            </w:r>
            <w:proofErr w:type="spellStart"/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преобразов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ать</w:t>
            </w:r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Службу международно-правового сотрудничества.</w:t>
            </w:r>
          </w:p>
          <w:p w:rsidR="007F133B" w:rsidRDefault="007F133B" w:rsidP="009A776C">
            <w:pPr>
              <w:ind w:firstLine="312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Качественное исполнение этого поручения требует проведения большой и многогранной информационно-аналитической работы, включая сбор, анализ и про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верку огромного массива данных.</w:t>
            </w:r>
          </w:p>
          <w:p w:rsidR="00A67E7B" w:rsidRPr="00707C8C" w:rsidRDefault="007F133B" w:rsidP="00707C8C">
            <w:pPr>
              <w:ind w:firstLine="312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Предлагаемые изменения в структуре позволят кардинально пересмотреть подходы к организации работы по противодействию оттоку капитала из страны и возврату вывезенных активов.</w:t>
            </w:r>
          </w:p>
        </w:tc>
      </w:tr>
      <w:tr w:rsidR="007F133B" w:rsidRPr="00E92A61" w:rsidTr="008849FD">
        <w:tc>
          <w:tcPr>
            <w:tcW w:w="15634" w:type="dxa"/>
            <w:gridSpan w:val="13"/>
          </w:tcPr>
          <w:p w:rsidR="007F133B" w:rsidRPr="00E92A61" w:rsidRDefault="00552785" w:rsidP="009A776C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ДСП</w:t>
            </w:r>
          </w:p>
        </w:tc>
      </w:tr>
      <w:tr w:rsidR="007F133B" w:rsidRPr="00E92A61" w:rsidTr="008849FD">
        <w:tc>
          <w:tcPr>
            <w:tcW w:w="534" w:type="dxa"/>
          </w:tcPr>
          <w:p w:rsidR="007F133B" w:rsidRPr="00E92A61" w:rsidRDefault="008849FD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  <w:gridSpan w:val="3"/>
          </w:tcPr>
          <w:p w:rsidR="007F133B" w:rsidRPr="00E92A61" w:rsidRDefault="007F133B" w:rsidP="009A776C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4" w:type="dxa"/>
            <w:gridSpan w:val="3"/>
          </w:tcPr>
          <w:p w:rsidR="007F133B" w:rsidRPr="00707C8C" w:rsidRDefault="00707C8C" w:rsidP="009A776C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ДСП</w:t>
            </w:r>
          </w:p>
        </w:tc>
        <w:tc>
          <w:tcPr>
            <w:tcW w:w="6024" w:type="dxa"/>
            <w:gridSpan w:val="4"/>
          </w:tcPr>
          <w:p w:rsidR="007F133B" w:rsidRPr="00707C8C" w:rsidRDefault="00707C8C" w:rsidP="009A776C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ДСП</w:t>
            </w:r>
          </w:p>
        </w:tc>
        <w:tc>
          <w:tcPr>
            <w:tcW w:w="2555" w:type="dxa"/>
            <w:gridSpan w:val="2"/>
          </w:tcPr>
          <w:p w:rsidR="007F133B" w:rsidRPr="00707C8C" w:rsidRDefault="00707C8C" w:rsidP="009A776C">
            <w:pPr>
              <w:pStyle w:val="a6"/>
              <w:widowControl w:val="0"/>
              <w:tabs>
                <w:tab w:val="left" w:pos="318"/>
              </w:tabs>
              <w:ind w:left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ДСП</w:t>
            </w:r>
          </w:p>
        </w:tc>
      </w:tr>
    </w:tbl>
    <w:p w:rsidR="00552785" w:rsidRDefault="00552785" w:rsidP="000706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72AD" w:rsidRPr="00E92A61" w:rsidRDefault="003832DB" w:rsidP="000706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E92A61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 w:rsidR="00D37FCB" w:rsidRPr="00E92A61">
        <w:rPr>
          <w:rFonts w:ascii="Times New Roman" w:hAnsi="Times New Roman" w:cs="Times New Roman"/>
          <w:b/>
          <w:sz w:val="28"/>
          <w:szCs w:val="24"/>
        </w:rPr>
        <w:t>Г</w:t>
      </w:r>
      <w:r w:rsidR="009172AD" w:rsidRPr="00E92A61">
        <w:rPr>
          <w:rFonts w:ascii="Times New Roman" w:hAnsi="Times New Roman" w:cs="Times New Roman"/>
          <w:b/>
          <w:sz w:val="28"/>
          <w:szCs w:val="24"/>
        </w:rPr>
        <w:t>енеральный Прокурор</w:t>
      </w:r>
    </w:p>
    <w:p w:rsidR="005B5502" w:rsidRPr="00E92A61" w:rsidRDefault="009172AD" w:rsidP="008508B5">
      <w:pPr>
        <w:spacing w:after="0" w:line="240" w:lineRule="auto"/>
        <w:ind w:right="-2"/>
        <w:jc w:val="both"/>
        <w:rPr>
          <w:sz w:val="24"/>
        </w:rPr>
      </w:pPr>
      <w:r w:rsidRPr="00E92A61">
        <w:rPr>
          <w:rFonts w:ascii="Times New Roman" w:hAnsi="Times New Roman" w:cs="Times New Roman"/>
          <w:b/>
          <w:sz w:val="28"/>
          <w:szCs w:val="24"/>
        </w:rPr>
        <w:t>Республики Казахстан</w:t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="00070674" w:rsidRPr="00E92A61">
        <w:rPr>
          <w:rFonts w:ascii="Times New Roman" w:hAnsi="Times New Roman" w:cs="Times New Roman"/>
          <w:b/>
          <w:sz w:val="28"/>
          <w:szCs w:val="24"/>
        </w:rPr>
        <w:t xml:space="preserve">           </w:t>
      </w:r>
      <w:r w:rsidR="008508B5" w:rsidRPr="00E92A61">
        <w:rPr>
          <w:rFonts w:ascii="Times New Roman" w:hAnsi="Times New Roman" w:cs="Times New Roman"/>
          <w:b/>
          <w:sz w:val="28"/>
          <w:szCs w:val="24"/>
        </w:rPr>
        <w:t xml:space="preserve">           </w:t>
      </w:r>
      <w:r w:rsidR="00A37847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</w:t>
      </w:r>
      <w:r w:rsidR="008508B5" w:rsidRPr="00E92A61">
        <w:rPr>
          <w:rFonts w:ascii="Times New Roman" w:hAnsi="Times New Roman" w:cs="Times New Roman"/>
          <w:b/>
          <w:sz w:val="28"/>
          <w:szCs w:val="24"/>
        </w:rPr>
        <w:t xml:space="preserve"> Б. </w:t>
      </w:r>
      <w:proofErr w:type="spellStart"/>
      <w:r w:rsidR="008508B5" w:rsidRPr="00E92A61">
        <w:rPr>
          <w:rFonts w:ascii="Times New Roman" w:hAnsi="Times New Roman" w:cs="Times New Roman"/>
          <w:b/>
          <w:sz w:val="28"/>
          <w:szCs w:val="24"/>
        </w:rPr>
        <w:t>Асылов</w:t>
      </w:r>
      <w:proofErr w:type="spellEnd"/>
    </w:p>
    <w:sectPr w:rsidR="005B5502" w:rsidRPr="00E92A61" w:rsidSect="00707C8C">
      <w:headerReference w:type="default" r:id="rId9"/>
      <w:pgSz w:w="16838" w:h="11906" w:orient="landscape"/>
      <w:pgMar w:top="426" w:right="253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2EA" w:rsidRDefault="001A12EA">
      <w:pPr>
        <w:spacing w:after="0" w:line="240" w:lineRule="auto"/>
      </w:pPr>
      <w:r>
        <w:separator/>
      </w:r>
    </w:p>
  </w:endnote>
  <w:endnote w:type="continuationSeparator" w:id="0">
    <w:p w:rsidR="001A12EA" w:rsidRDefault="001A1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2EA" w:rsidRDefault="001A12EA">
      <w:pPr>
        <w:spacing w:after="0" w:line="240" w:lineRule="auto"/>
      </w:pPr>
      <w:r>
        <w:separator/>
      </w:r>
    </w:p>
  </w:footnote>
  <w:footnote w:type="continuationSeparator" w:id="0">
    <w:p w:rsidR="001A12EA" w:rsidRDefault="001A1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673044"/>
      <w:docPartObj>
        <w:docPartGallery w:val="Page Numbers (Top of Page)"/>
        <w:docPartUnique/>
      </w:docPartObj>
    </w:sdtPr>
    <w:sdtEndPr/>
    <w:sdtContent>
      <w:p w:rsidR="009C156E" w:rsidRDefault="009C15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DC5">
          <w:rPr>
            <w:noProof/>
          </w:rPr>
          <w:t>5</w:t>
        </w:r>
        <w:r>
          <w:fldChar w:fldCharType="end"/>
        </w:r>
      </w:p>
    </w:sdtContent>
  </w:sdt>
  <w:p w:rsidR="009C156E" w:rsidRDefault="009C15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494"/>
    <w:multiLevelType w:val="hybridMultilevel"/>
    <w:tmpl w:val="A4BC4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00460"/>
    <w:multiLevelType w:val="hybridMultilevel"/>
    <w:tmpl w:val="6D6E75FA"/>
    <w:lvl w:ilvl="0" w:tplc="BA06F0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2AD395E"/>
    <w:multiLevelType w:val="hybridMultilevel"/>
    <w:tmpl w:val="169E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D2555"/>
    <w:multiLevelType w:val="hybridMultilevel"/>
    <w:tmpl w:val="169E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35B91"/>
    <w:multiLevelType w:val="hybridMultilevel"/>
    <w:tmpl w:val="83FE0D4E"/>
    <w:lvl w:ilvl="0" w:tplc="91D654F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C241E2"/>
    <w:multiLevelType w:val="hybridMultilevel"/>
    <w:tmpl w:val="6D6E75FA"/>
    <w:lvl w:ilvl="0" w:tplc="BA06F0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D252693"/>
    <w:multiLevelType w:val="hybridMultilevel"/>
    <w:tmpl w:val="8D08F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255AE"/>
    <w:multiLevelType w:val="hybridMultilevel"/>
    <w:tmpl w:val="83AE1AE8"/>
    <w:lvl w:ilvl="0" w:tplc="29C2415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B29DC"/>
    <w:multiLevelType w:val="hybridMultilevel"/>
    <w:tmpl w:val="ED521CFC"/>
    <w:lvl w:ilvl="0" w:tplc="BA06F0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50F75F96"/>
    <w:multiLevelType w:val="hybridMultilevel"/>
    <w:tmpl w:val="2CC27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114A4"/>
    <w:multiLevelType w:val="hybridMultilevel"/>
    <w:tmpl w:val="2CC27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00489D"/>
    <w:multiLevelType w:val="hybridMultilevel"/>
    <w:tmpl w:val="ED521CFC"/>
    <w:lvl w:ilvl="0" w:tplc="BA06F0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68252097"/>
    <w:multiLevelType w:val="hybridMultilevel"/>
    <w:tmpl w:val="58227786"/>
    <w:lvl w:ilvl="0" w:tplc="CBAAB70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6C0541BF"/>
    <w:multiLevelType w:val="hybridMultilevel"/>
    <w:tmpl w:val="2CC27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070E6"/>
    <w:multiLevelType w:val="hybridMultilevel"/>
    <w:tmpl w:val="2CC27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CE06A1"/>
    <w:multiLevelType w:val="hybridMultilevel"/>
    <w:tmpl w:val="C69861A2"/>
    <w:lvl w:ilvl="0" w:tplc="A3E4F9F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0"/>
  </w:num>
  <w:num w:numId="5">
    <w:abstractNumId w:val="6"/>
  </w:num>
  <w:num w:numId="6">
    <w:abstractNumId w:val="12"/>
  </w:num>
  <w:num w:numId="7">
    <w:abstractNumId w:val="14"/>
  </w:num>
  <w:num w:numId="8">
    <w:abstractNumId w:val="13"/>
  </w:num>
  <w:num w:numId="9">
    <w:abstractNumId w:val="10"/>
  </w:num>
  <w:num w:numId="10">
    <w:abstractNumId w:val="4"/>
  </w:num>
  <w:num w:numId="11">
    <w:abstractNumId w:val="7"/>
  </w:num>
  <w:num w:numId="12">
    <w:abstractNumId w:val="15"/>
  </w:num>
  <w:num w:numId="13">
    <w:abstractNumId w:val="8"/>
  </w:num>
  <w:num w:numId="14">
    <w:abstractNumId w:val="11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B6B"/>
    <w:rsid w:val="00021F4E"/>
    <w:rsid w:val="00037033"/>
    <w:rsid w:val="00070674"/>
    <w:rsid w:val="00085D15"/>
    <w:rsid w:val="00092415"/>
    <w:rsid w:val="00092B7A"/>
    <w:rsid w:val="000A038F"/>
    <w:rsid w:val="000A402A"/>
    <w:rsid w:val="000A6FFD"/>
    <w:rsid w:val="000D020A"/>
    <w:rsid w:val="000D1D74"/>
    <w:rsid w:val="000D6E89"/>
    <w:rsid w:val="0010431C"/>
    <w:rsid w:val="001676D2"/>
    <w:rsid w:val="00172FB5"/>
    <w:rsid w:val="0019134A"/>
    <w:rsid w:val="001A12EA"/>
    <w:rsid w:val="001A541C"/>
    <w:rsid w:val="001B1EC4"/>
    <w:rsid w:val="001C025A"/>
    <w:rsid w:val="001D060F"/>
    <w:rsid w:val="0020467B"/>
    <w:rsid w:val="00206FBE"/>
    <w:rsid w:val="00225B6B"/>
    <w:rsid w:val="00226873"/>
    <w:rsid w:val="00232B0F"/>
    <w:rsid w:val="00275C4D"/>
    <w:rsid w:val="00283A8C"/>
    <w:rsid w:val="002A2DF0"/>
    <w:rsid w:val="002D61C5"/>
    <w:rsid w:val="002E42EB"/>
    <w:rsid w:val="0032202A"/>
    <w:rsid w:val="00357ABB"/>
    <w:rsid w:val="00364809"/>
    <w:rsid w:val="003832DB"/>
    <w:rsid w:val="00392975"/>
    <w:rsid w:val="003C06FC"/>
    <w:rsid w:val="003F2D45"/>
    <w:rsid w:val="00401C32"/>
    <w:rsid w:val="00420F25"/>
    <w:rsid w:val="0044372E"/>
    <w:rsid w:val="0047625B"/>
    <w:rsid w:val="00487822"/>
    <w:rsid w:val="00492AE2"/>
    <w:rsid w:val="0049375B"/>
    <w:rsid w:val="004952A7"/>
    <w:rsid w:val="004A363A"/>
    <w:rsid w:val="004B0B77"/>
    <w:rsid w:val="004B2E7F"/>
    <w:rsid w:val="004E49D6"/>
    <w:rsid w:val="004F21A4"/>
    <w:rsid w:val="00507148"/>
    <w:rsid w:val="005132FD"/>
    <w:rsid w:val="00513D9A"/>
    <w:rsid w:val="00525C49"/>
    <w:rsid w:val="005300FA"/>
    <w:rsid w:val="00552785"/>
    <w:rsid w:val="005827A0"/>
    <w:rsid w:val="00590A16"/>
    <w:rsid w:val="005B5502"/>
    <w:rsid w:val="005E1657"/>
    <w:rsid w:val="005E7C48"/>
    <w:rsid w:val="005F2144"/>
    <w:rsid w:val="005F4BE5"/>
    <w:rsid w:val="005F5160"/>
    <w:rsid w:val="00604006"/>
    <w:rsid w:val="00661599"/>
    <w:rsid w:val="00667E0E"/>
    <w:rsid w:val="00672A00"/>
    <w:rsid w:val="0067550C"/>
    <w:rsid w:val="0068017F"/>
    <w:rsid w:val="0069428F"/>
    <w:rsid w:val="006A673D"/>
    <w:rsid w:val="006D2937"/>
    <w:rsid w:val="006E56A2"/>
    <w:rsid w:val="006F3EA8"/>
    <w:rsid w:val="006F6581"/>
    <w:rsid w:val="007073CF"/>
    <w:rsid w:val="00707C8C"/>
    <w:rsid w:val="0072498A"/>
    <w:rsid w:val="00791A07"/>
    <w:rsid w:val="007A7F72"/>
    <w:rsid w:val="007E39AD"/>
    <w:rsid w:val="007F133B"/>
    <w:rsid w:val="007F3BAB"/>
    <w:rsid w:val="007F439C"/>
    <w:rsid w:val="00842A7B"/>
    <w:rsid w:val="008508B5"/>
    <w:rsid w:val="00853337"/>
    <w:rsid w:val="00855826"/>
    <w:rsid w:val="00864E6C"/>
    <w:rsid w:val="00873AAC"/>
    <w:rsid w:val="008849FD"/>
    <w:rsid w:val="008D65D5"/>
    <w:rsid w:val="00901559"/>
    <w:rsid w:val="009172AD"/>
    <w:rsid w:val="009207E5"/>
    <w:rsid w:val="00921F6E"/>
    <w:rsid w:val="00942A57"/>
    <w:rsid w:val="00956159"/>
    <w:rsid w:val="00957AF9"/>
    <w:rsid w:val="00974287"/>
    <w:rsid w:val="009901E2"/>
    <w:rsid w:val="00995A60"/>
    <w:rsid w:val="009970B1"/>
    <w:rsid w:val="009A35EC"/>
    <w:rsid w:val="009A776C"/>
    <w:rsid w:val="009C156E"/>
    <w:rsid w:val="009C1F6B"/>
    <w:rsid w:val="009D1C97"/>
    <w:rsid w:val="00A37847"/>
    <w:rsid w:val="00A50579"/>
    <w:rsid w:val="00A51774"/>
    <w:rsid w:val="00A62965"/>
    <w:rsid w:val="00A6302D"/>
    <w:rsid w:val="00A67E7B"/>
    <w:rsid w:val="00A71D0E"/>
    <w:rsid w:val="00A7633F"/>
    <w:rsid w:val="00A77FD8"/>
    <w:rsid w:val="00AB55E4"/>
    <w:rsid w:val="00AE3247"/>
    <w:rsid w:val="00AF5E0E"/>
    <w:rsid w:val="00B45A22"/>
    <w:rsid w:val="00B50987"/>
    <w:rsid w:val="00B565EC"/>
    <w:rsid w:val="00B73158"/>
    <w:rsid w:val="00B8782E"/>
    <w:rsid w:val="00BA7E86"/>
    <w:rsid w:val="00BB5D0F"/>
    <w:rsid w:val="00BC39C5"/>
    <w:rsid w:val="00BC4DF1"/>
    <w:rsid w:val="00BD6532"/>
    <w:rsid w:val="00BE0EBA"/>
    <w:rsid w:val="00C12672"/>
    <w:rsid w:val="00C21208"/>
    <w:rsid w:val="00C24D3F"/>
    <w:rsid w:val="00C27082"/>
    <w:rsid w:val="00C55DF7"/>
    <w:rsid w:val="00C600FE"/>
    <w:rsid w:val="00C77989"/>
    <w:rsid w:val="00C8371C"/>
    <w:rsid w:val="00C84B37"/>
    <w:rsid w:val="00CE7E94"/>
    <w:rsid w:val="00CF3645"/>
    <w:rsid w:val="00D147DD"/>
    <w:rsid w:val="00D20398"/>
    <w:rsid w:val="00D33E1E"/>
    <w:rsid w:val="00D37FCB"/>
    <w:rsid w:val="00D40830"/>
    <w:rsid w:val="00D44E7A"/>
    <w:rsid w:val="00D50035"/>
    <w:rsid w:val="00D50355"/>
    <w:rsid w:val="00D64882"/>
    <w:rsid w:val="00DA0C37"/>
    <w:rsid w:val="00DA6EDC"/>
    <w:rsid w:val="00DB57C8"/>
    <w:rsid w:val="00DC0A3A"/>
    <w:rsid w:val="00DD7A16"/>
    <w:rsid w:val="00DE5673"/>
    <w:rsid w:val="00DF152E"/>
    <w:rsid w:val="00DF23C2"/>
    <w:rsid w:val="00E00B30"/>
    <w:rsid w:val="00E248A9"/>
    <w:rsid w:val="00E273E9"/>
    <w:rsid w:val="00E355B7"/>
    <w:rsid w:val="00E37EDE"/>
    <w:rsid w:val="00E46705"/>
    <w:rsid w:val="00E64E87"/>
    <w:rsid w:val="00E92A61"/>
    <w:rsid w:val="00E92B02"/>
    <w:rsid w:val="00ED6A91"/>
    <w:rsid w:val="00EE3535"/>
    <w:rsid w:val="00EE5DC5"/>
    <w:rsid w:val="00F07875"/>
    <w:rsid w:val="00F0793B"/>
    <w:rsid w:val="00F20B0B"/>
    <w:rsid w:val="00F52C5C"/>
    <w:rsid w:val="00F63781"/>
    <w:rsid w:val="00F81770"/>
    <w:rsid w:val="00F84F59"/>
    <w:rsid w:val="00F93402"/>
    <w:rsid w:val="00FA0252"/>
    <w:rsid w:val="00FA2AC6"/>
    <w:rsid w:val="00FC2E4C"/>
    <w:rsid w:val="00FD34FB"/>
    <w:rsid w:val="00FD381B"/>
    <w:rsid w:val="00FD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76C"/>
  </w:style>
  <w:style w:type="paragraph" w:styleId="1">
    <w:name w:val="heading 1"/>
    <w:basedOn w:val="a"/>
    <w:link w:val="10"/>
    <w:uiPriority w:val="9"/>
    <w:qFormat/>
    <w:rsid w:val="001D06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F13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1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72AD"/>
  </w:style>
  <w:style w:type="character" w:customStyle="1" w:styleId="FontStyle21">
    <w:name w:val="Font Style21"/>
    <w:rsid w:val="009172AD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List Paragraph"/>
    <w:basedOn w:val="a"/>
    <w:uiPriority w:val="34"/>
    <w:qFormat/>
    <w:rsid w:val="00E248A9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06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0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A1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F13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te">
    <w:name w:val="note"/>
    <w:basedOn w:val="a"/>
    <w:rsid w:val="007F1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F133B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7F1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76C"/>
  </w:style>
  <w:style w:type="paragraph" w:styleId="1">
    <w:name w:val="heading 1"/>
    <w:basedOn w:val="a"/>
    <w:link w:val="10"/>
    <w:uiPriority w:val="9"/>
    <w:qFormat/>
    <w:rsid w:val="001D06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F13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1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72AD"/>
  </w:style>
  <w:style w:type="character" w:customStyle="1" w:styleId="FontStyle21">
    <w:name w:val="Font Style21"/>
    <w:rsid w:val="009172AD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List Paragraph"/>
    <w:basedOn w:val="a"/>
    <w:uiPriority w:val="34"/>
    <w:qFormat/>
    <w:rsid w:val="00E248A9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06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0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A1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F13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te">
    <w:name w:val="note"/>
    <w:basedOn w:val="a"/>
    <w:rsid w:val="007F1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F133B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7F1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9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13213-C949-4164-A68C-6005061C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2264</TotalTime>
  <Pages>5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Кемалов Мейрамбай  Тамабаевич</dc:creator>
  <cp:lastModifiedBy>Арыстанбек Алия Ериковна</cp:lastModifiedBy>
  <cp:revision>41</cp:revision>
  <cp:lastPrinted>2022-06-03T05:34:00Z</cp:lastPrinted>
  <dcterms:created xsi:type="dcterms:W3CDTF">2021-11-15T12:41:00Z</dcterms:created>
  <dcterms:modified xsi:type="dcterms:W3CDTF">2022-06-03T05:42:00Z</dcterms:modified>
</cp:coreProperties>
</file>